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0F08" w:rsidRDefault="000F0F08" w:rsidP="000F0F08">
      <w:pPr>
        <w:pStyle w:val="BodyText"/>
        <w:spacing w:before="7"/>
        <w:ind w:left="0"/>
        <w:rPr>
          <w:sz w:val="22"/>
        </w:rPr>
      </w:pPr>
    </w:p>
    <w:p w:rsidR="000F0F08" w:rsidRDefault="000F0F08" w:rsidP="000F0F08">
      <w:pPr>
        <w:pStyle w:val="Heading2"/>
      </w:pPr>
      <w:r>
        <w:rPr>
          <w:color w:val="FF0000"/>
        </w:rPr>
        <w:t>ARTICLE III – Election of office-bearers and Committee Members:</w:t>
      </w:r>
    </w:p>
    <w:p w:rsidR="000F0F08" w:rsidRDefault="000F0F08" w:rsidP="000F0F08">
      <w:pPr>
        <w:pStyle w:val="BodyText"/>
        <w:spacing w:before="3"/>
        <w:ind w:left="0"/>
        <w:rPr>
          <w:b/>
          <w:sz w:val="23"/>
        </w:rPr>
      </w:pPr>
    </w:p>
    <w:p w:rsidR="000F0F08" w:rsidRDefault="000F0F08" w:rsidP="000F0F08">
      <w:pPr>
        <w:pStyle w:val="ListParagraph"/>
        <w:numPr>
          <w:ilvl w:val="0"/>
          <w:numId w:val="1"/>
        </w:numPr>
        <w:tabs>
          <w:tab w:val="left" w:pos="833"/>
        </w:tabs>
        <w:ind w:right="118"/>
        <w:rPr>
          <w:sz w:val="24"/>
        </w:rPr>
      </w:pPr>
      <w:r>
        <w:rPr>
          <w:sz w:val="24"/>
        </w:rPr>
        <w:t>A member shall not be eligible to stand for office or vote in any election of the Society if his subscription is in arrears on the 31</w:t>
      </w:r>
      <w:r>
        <w:rPr>
          <w:sz w:val="24"/>
          <w:vertAlign w:val="superscript"/>
        </w:rPr>
        <w:t>st</w:t>
      </w:r>
      <w:r>
        <w:rPr>
          <w:sz w:val="24"/>
        </w:rPr>
        <w:t xml:space="preserve"> December for the year / years preceding the for which election is held. Election should be at the Annual General Body meeting or by any other method as decided by the President at the Annual General body</w:t>
      </w:r>
      <w:r>
        <w:rPr>
          <w:spacing w:val="-1"/>
          <w:sz w:val="24"/>
        </w:rPr>
        <w:t xml:space="preserve"> </w:t>
      </w:r>
      <w:r>
        <w:rPr>
          <w:sz w:val="24"/>
        </w:rPr>
        <w:t>Meeting.</w:t>
      </w:r>
    </w:p>
    <w:p w:rsidR="000F0F08" w:rsidRDefault="000F0F08" w:rsidP="000F0F08">
      <w:pPr>
        <w:pStyle w:val="ListParagraph"/>
        <w:numPr>
          <w:ilvl w:val="0"/>
          <w:numId w:val="1"/>
        </w:numPr>
        <w:tabs>
          <w:tab w:val="left" w:pos="833"/>
        </w:tabs>
        <w:spacing w:line="292" w:lineRule="exact"/>
        <w:ind w:hanging="361"/>
        <w:rPr>
          <w:sz w:val="24"/>
        </w:rPr>
      </w:pPr>
      <w:r>
        <w:rPr>
          <w:sz w:val="24"/>
        </w:rPr>
        <w:t>The</w:t>
      </w:r>
      <w:r>
        <w:rPr>
          <w:spacing w:val="7"/>
          <w:sz w:val="24"/>
        </w:rPr>
        <w:t xml:space="preserve"> </w:t>
      </w:r>
      <w:r>
        <w:rPr>
          <w:sz w:val="24"/>
        </w:rPr>
        <w:t>Executive</w:t>
      </w:r>
      <w:r>
        <w:rPr>
          <w:spacing w:val="7"/>
          <w:sz w:val="24"/>
        </w:rPr>
        <w:t xml:space="preserve"> </w:t>
      </w:r>
      <w:r>
        <w:rPr>
          <w:sz w:val="24"/>
        </w:rPr>
        <w:t>Committee</w:t>
      </w:r>
      <w:r>
        <w:rPr>
          <w:spacing w:val="8"/>
          <w:sz w:val="24"/>
        </w:rPr>
        <w:t xml:space="preserve"> </w:t>
      </w:r>
      <w:r>
        <w:rPr>
          <w:sz w:val="24"/>
        </w:rPr>
        <w:t>shall</w:t>
      </w:r>
      <w:r>
        <w:rPr>
          <w:spacing w:val="7"/>
          <w:sz w:val="24"/>
        </w:rPr>
        <w:t xml:space="preserve"> </w:t>
      </w:r>
      <w:r>
        <w:rPr>
          <w:sz w:val="24"/>
        </w:rPr>
        <w:t>have</w:t>
      </w:r>
      <w:r>
        <w:rPr>
          <w:spacing w:val="8"/>
          <w:sz w:val="24"/>
        </w:rPr>
        <w:t xml:space="preserve"> </w:t>
      </w:r>
      <w:r>
        <w:rPr>
          <w:sz w:val="24"/>
        </w:rPr>
        <w:t>the</w:t>
      </w:r>
      <w:r>
        <w:rPr>
          <w:spacing w:val="7"/>
          <w:sz w:val="24"/>
        </w:rPr>
        <w:t xml:space="preserve"> </w:t>
      </w:r>
      <w:r>
        <w:rPr>
          <w:sz w:val="24"/>
        </w:rPr>
        <w:t>power</w:t>
      </w:r>
      <w:r>
        <w:rPr>
          <w:spacing w:val="8"/>
          <w:sz w:val="24"/>
        </w:rPr>
        <w:t xml:space="preserve"> </w:t>
      </w:r>
      <w:r>
        <w:rPr>
          <w:sz w:val="24"/>
        </w:rPr>
        <w:t>to</w:t>
      </w:r>
      <w:r>
        <w:rPr>
          <w:spacing w:val="7"/>
          <w:sz w:val="24"/>
        </w:rPr>
        <w:t xml:space="preserve"> </w:t>
      </w:r>
      <w:r>
        <w:rPr>
          <w:sz w:val="24"/>
        </w:rPr>
        <w:t>fill</w:t>
      </w:r>
      <w:r>
        <w:rPr>
          <w:spacing w:val="8"/>
          <w:sz w:val="24"/>
        </w:rPr>
        <w:t xml:space="preserve"> </w:t>
      </w:r>
      <w:r>
        <w:rPr>
          <w:sz w:val="24"/>
        </w:rPr>
        <w:t>vacancies</w:t>
      </w:r>
      <w:r>
        <w:rPr>
          <w:spacing w:val="7"/>
          <w:sz w:val="24"/>
        </w:rPr>
        <w:t xml:space="preserve"> </w:t>
      </w:r>
      <w:r>
        <w:rPr>
          <w:sz w:val="24"/>
        </w:rPr>
        <w:t>by</w:t>
      </w:r>
    </w:p>
    <w:p w:rsidR="000F0F08" w:rsidRDefault="000F0F08" w:rsidP="000F0F08">
      <w:pPr>
        <w:pStyle w:val="BodyText"/>
        <w:spacing w:before="79"/>
        <w:jc w:val="both"/>
      </w:pPr>
      <w:r>
        <w:t>confidential ballot during the year.</w:t>
      </w:r>
    </w:p>
    <w:p w:rsidR="000F0F08" w:rsidRDefault="000F0F08" w:rsidP="000F0F08">
      <w:pPr>
        <w:pStyle w:val="ListParagraph"/>
        <w:numPr>
          <w:ilvl w:val="0"/>
          <w:numId w:val="1"/>
        </w:numPr>
        <w:tabs>
          <w:tab w:val="left" w:pos="833"/>
        </w:tabs>
        <w:ind w:right="119"/>
        <w:rPr>
          <w:sz w:val="24"/>
        </w:rPr>
      </w:pPr>
      <w:r>
        <w:rPr>
          <w:sz w:val="24"/>
        </w:rPr>
        <w:t>Election must be held in month of December after every two years and new EC will take charge from next year, defined as 1</w:t>
      </w:r>
      <w:r>
        <w:rPr>
          <w:sz w:val="24"/>
          <w:vertAlign w:val="superscript"/>
        </w:rPr>
        <w:t>st</w:t>
      </w:r>
      <w:r>
        <w:rPr>
          <w:sz w:val="24"/>
        </w:rPr>
        <w:t xml:space="preserve"> of April to 31</w:t>
      </w:r>
      <w:r>
        <w:rPr>
          <w:sz w:val="24"/>
          <w:vertAlign w:val="superscript"/>
        </w:rPr>
        <w:t>st</w:t>
      </w:r>
      <w:r>
        <w:rPr>
          <w:sz w:val="24"/>
        </w:rPr>
        <w:t xml:space="preserve"> March of next calendar</w:t>
      </w:r>
      <w:r>
        <w:rPr>
          <w:spacing w:val="-2"/>
          <w:sz w:val="24"/>
        </w:rPr>
        <w:t xml:space="preserve"> </w:t>
      </w:r>
      <w:r>
        <w:rPr>
          <w:sz w:val="24"/>
        </w:rPr>
        <w:t>year.</w:t>
      </w:r>
    </w:p>
    <w:p w:rsidR="000F0F08" w:rsidRDefault="000F0F08" w:rsidP="000F0F08">
      <w:pPr>
        <w:pStyle w:val="ListParagraph"/>
        <w:numPr>
          <w:ilvl w:val="0"/>
          <w:numId w:val="1"/>
        </w:numPr>
        <w:tabs>
          <w:tab w:val="left" w:pos="833"/>
        </w:tabs>
        <w:ind w:right="118"/>
        <w:rPr>
          <w:sz w:val="24"/>
        </w:rPr>
      </w:pPr>
      <w:r>
        <w:rPr>
          <w:sz w:val="24"/>
        </w:rPr>
        <w:t>The EC members must attend the Heart Clinic as per the schedule and should not be absent without any valid reason. A member cannot contest for the post of EC members for more than three consecutive</w:t>
      </w:r>
      <w:r>
        <w:rPr>
          <w:spacing w:val="-2"/>
          <w:sz w:val="24"/>
        </w:rPr>
        <w:t xml:space="preserve"> </w:t>
      </w:r>
      <w:r>
        <w:rPr>
          <w:sz w:val="24"/>
        </w:rPr>
        <w:t>terms.</w:t>
      </w:r>
    </w:p>
    <w:p w:rsidR="000F0F08" w:rsidRDefault="000F0F08" w:rsidP="000F0F08">
      <w:pPr>
        <w:pStyle w:val="ListParagraph"/>
        <w:numPr>
          <w:ilvl w:val="0"/>
          <w:numId w:val="1"/>
        </w:numPr>
        <w:tabs>
          <w:tab w:val="left" w:pos="833"/>
        </w:tabs>
        <w:ind w:right="118"/>
        <w:rPr>
          <w:sz w:val="24"/>
        </w:rPr>
      </w:pPr>
      <w:r>
        <w:rPr>
          <w:sz w:val="24"/>
        </w:rPr>
        <w:t>President shall not be entitled to contest for any elected position on the Executive Committee. No person shall contest for more than one elected position at a time. A member shall not be eligible to stand for office or vote in any election of the Society if his subscription is in arrears on the 30</w:t>
      </w:r>
      <w:r>
        <w:rPr>
          <w:sz w:val="24"/>
          <w:vertAlign w:val="superscript"/>
        </w:rPr>
        <w:t>th</w:t>
      </w:r>
      <w:r>
        <w:rPr>
          <w:sz w:val="24"/>
        </w:rPr>
        <w:t xml:space="preserve"> September, for the year/years preceding the year for which election is</w:t>
      </w:r>
      <w:r>
        <w:rPr>
          <w:spacing w:val="-7"/>
          <w:sz w:val="24"/>
        </w:rPr>
        <w:t xml:space="preserve"> </w:t>
      </w:r>
      <w:r>
        <w:rPr>
          <w:sz w:val="24"/>
        </w:rPr>
        <w:t>held.</w:t>
      </w:r>
    </w:p>
    <w:p w:rsidR="000F0F08" w:rsidRDefault="000F0F08" w:rsidP="000F0F08">
      <w:pPr>
        <w:pStyle w:val="ListParagraph"/>
        <w:numPr>
          <w:ilvl w:val="0"/>
          <w:numId w:val="1"/>
        </w:numPr>
        <w:tabs>
          <w:tab w:val="left" w:pos="833"/>
        </w:tabs>
        <w:ind w:right="118"/>
        <w:rPr>
          <w:sz w:val="24"/>
        </w:rPr>
      </w:pPr>
      <w:r>
        <w:rPr>
          <w:sz w:val="24"/>
        </w:rPr>
        <w:t>Member cannot collect himself/herself or authorize anyone to collect ballot papers. The latter action shall make the candidate liable for disqualification from election as well as punitive actions which may be decided by the General Body under bye-laws Article 1B</w:t>
      </w:r>
      <w:r>
        <w:rPr>
          <w:spacing w:val="-1"/>
          <w:sz w:val="24"/>
        </w:rPr>
        <w:t xml:space="preserve"> </w:t>
      </w:r>
      <w:r>
        <w:rPr>
          <w:sz w:val="24"/>
        </w:rPr>
        <w:t>(b).</w:t>
      </w:r>
    </w:p>
    <w:p w:rsidR="000F0F08" w:rsidRDefault="000F0F08" w:rsidP="000F0F08">
      <w:pPr>
        <w:pStyle w:val="ListParagraph"/>
        <w:numPr>
          <w:ilvl w:val="0"/>
          <w:numId w:val="1"/>
        </w:numPr>
        <w:tabs>
          <w:tab w:val="left" w:pos="833"/>
        </w:tabs>
        <w:spacing w:before="2"/>
        <w:ind w:right="118"/>
        <w:rPr>
          <w:sz w:val="24"/>
        </w:rPr>
      </w:pPr>
      <w:r>
        <w:rPr>
          <w:sz w:val="24"/>
        </w:rPr>
        <w:t>The Secretary shall issue letters under certificate of posting at least 30 days before the last date of receipt of the Assent Form to all members as per clause (a) enquiring whether they are willing if elected to act as member in the Executive Committee or as an office-bearer. No member shall be eligible for election unless he shall have expressed his willingness in writing in the Assent Form duly proposed and seconded by one valid member of the Society so as to reach the Secretary on or before a specified</w:t>
      </w:r>
      <w:r>
        <w:rPr>
          <w:spacing w:val="-5"/>
          <w:sz w:val="24"/>
        </w:rPr>
        <w:t xml:space="preserve"> </w:t>
      </w:r>
      <w:r>
        <w:rPr>
          <w:sz w:val="24"/>
        </w:rPr>
        <w:t>date.</w:t>
      </w:r>
    </w:p>
    <w:p w:rsidR="000F0F08" w:rsidRDefault="000F0F08" w:rsidP="000F0F08">
      <w:pPr>
        <w:pStyle w:val="ListParagraph"/>
        <w:numPr>
          <w:ilvl w:val="0"/>
          <w:numId w:val="1"/>
        </w:numPr>
        <w:tabs>
          <w:tab w:val="left" w:pos="833"/>
        </w:tabs>
        <w:ind w:right="118"/>
        <w:rPr>
          <w:sz w:val="24"/>
        </w:rPr>
      </w:pPr>
      <w:r>
        <w:rPr>
          <w:sz w:val="24"/>
        </w:rPr>
        <w:t>Before the finalization of the voting paper, the Secretary shall notify a date for withdrawal of name or names in case of any contest for the particular post of an office-bearer and circulate this list only to those contesting members, 2 weeks period for withdrawal of</w:t>
      </w:r>
      <w:r>
        <w:rPr>
          <w:spacing w:val="-1"/>
          <w:sz w:val="24"/>
        </w:rPr>
        <w:t xml:space="preserve"> </w:t>
      </w:r>
      <w:r>
        <w:rPr>
          <w:sz w:val="24"/>
        </w:rPr>
        <w:t>names.</w:t>
      </w:r>
    </w:p>
    <w:p w:rsidR="000F0F08" w:rsidRDefault="000F0F08" w:rsidP="000F0F08">
      <w:pPr>
        <w:pStyle w:val="ListParagraph"/>
        <w:numPr>
          <w:ilvl w:val="0"/>
          <w:numId w:val="1"/>
        </w:numPr>
        <w:tabs>
          <w:tab w:val="left" w:pos="833"/>
        </w:tabs>
        <w:ind w:right="118"/>
        <w:rPr>
          <w:sz w:val="24"/>
        </w:rPr>
      </w:pPr>
      <w:r>
        <w:rPr>
          <w:sz w:val="24"/>
        </w:rPr>
        <w:t>The names with institution and city of members who are standing for election as officers of the Society shall be entered in the alphabetical order of their surnames, in the voting</w:t>
      </w:r>
      <w:r>
        <w:rPr>
          <w:spacing w:val="-1"/>
          <w:sz w:val="24"/>
        </w:rPr>
        <w:t xml:space="preserve"> </w:t>
      </w:r>
      <w:r>
        <w:rPr>
          <w:sz w:val="24"/>
        </w:rPr>
        <w:t>paper.</w:t>
      </w:r>
    </w:p>
    <w:p w:rsidR="000F0F08" w:rsidRDefault="000F0F08" w:rsidP="000F0F08">
      <w:pPr>
        <w:pStyle w:val="ListParagraph"/>
        <w:numPr>
          <w:ilvl w:val="0"/>
          <w:numId w:val="1"/>
        </w:numPr>
        <w:tabs>
          <w:tab w:val="left" w:pos="833"/>
        </w:tabs>
        <w:ind w:right="118"/>
        <w:rPr>
          <w:sz w:val="24"/>
        </w:rPr>
      </w:pPr>
      <w:r>
        <w:rPr>
          <w:sz w:val="24"/>
        </w:rPr>
        <w:t>For the purpose of scrutiny of voting papers the Executive Committee shall appoint an Electoral Committee consisting of 1 Chairman, 1 Convener and 2 members who are not candidates for</w:t>
      </w:r>
      <w:r>
        <w:rPr>
          <w:spacing w:val="-1"/>
          <w:sz w:val="24"/>
        </w:rPr>
        <w:t xml:space="preserve"> </w:t>
      </w:r>
      <w:r>
        <w:rPr>
          <w:sz w:val="24"/>
        </w:rPr>
        <w:t>election.</w:t>
      </w:r>
    </w:p>
    <w:p w:rsidR="000F0F08" w:rsidRDefault="000F0F08" w:rsidP="000F0F08">
      <w:pPr>
        <w:pStyle w:val="ListParagraph"/>
        <w:numPr>
          <w:ilvl w:val="0"/>
          <w:numId w:val="1"/>
        </w:numPr>
        <w:tabs>
          <w:tab w:val="left" w:pos="833"/>
        </w:tabs>
        <w:ind w:right="118"/>
        <w:rPr>
          <w:sz w:val="24"/>
        </w:rPr>
      </w:pPr>
      <w:r>
        <w:rPr>
          <w:sz w:val="24"/>
        </w:rPr>
        <w:t>Voting papers bearing signatures of the 2 of the scrutinizers Secretary and Chairman Scrutinizing Committee with appropriate directions shall be issued to all eligible members on the day of election to be held during annual general body</w:t>
      </w:r>
      <w:r>
        <w:rPr>
          <w:spacing w:val="-1"/>
          <w:sz w:val="24"/>
        </w:rPr>
        <w:t xml:space="preserve"> </w:t>
      </w:r>
      <w:r>
        <w:rPr>
          <w:sz w:val="24"/>
        </w:rPr>
        <w:t>meeting.</w:t>
      </w:r>
    </w:p>
    <w:p w:rsidR="000F0F08" w:rsidRDefault="000F0F08" w:rsidP="000F0F08">
      <w:pPr>
        <w:pStyle w:val="ListParagraph"/>
        <w:numPr>
          <w:ilvl w:val="0"/>
          <w:numId w:val="1"/>
        </w:numPr>
        <w:tabs>
          <w:tab w:val="left" w:pos="833"/>
        </w:tabs>
        <w:ind w:right="117"/>
        <w:rPr>
          <w:sz w:val="24"/>
        </w:rPr>
      </w:pPr>
      <w:r>
        <w:rPr>
          <w:sz w:val="24"/>
        </w:rPr>
        <w:t xml:space="preserve">Two or more of the scrutinizers shall on the specified date and time scrutinize the </w:t>
      </w:r>
      <w:r>
        <w:rPr>
          <w:sz w:val="24"/>
        </w:rPr>
        <w:lastRenderedPageBreak/>
        <w:t>voting papers, count the votes received by each candidate and submit  the returns thereof along with all the voting papers in a sealed cover to the Hony. Secretary who shall place the report unopened before the President to be presented at the Annual General Body Meeting on the same day. The candidates or their agents may be present during the counting of</w:t>
      </w:r>
      <w:r>
        <w:rPr>
          <w:spacing w:val="-5"/>
          <w:sz w:val="24"/>
        </w:rPr>
        <w:t xml:space="preserve"> </w:t>
      </w:r>
      <w:r>
        <w:rPr>
          <w:sz w:val="24"/>
        </w:rPr>
        <w:t>votes.</w:t>
      </w:r>
    </w:p>
    <w:p w:rsidR="000F0F08" w:rsidRDefault="000F0F08" w:rsidP="000F0F08">
      <w:pPr>
        <w:pStyle w:val="ListParagraph"/>
        <w:numPr>
          <w:ilvl w:val="0"/>
          <w:numId w:val="1"/>
        </w:numPr>
        <w:tabs>
          <w:tab w:val="left" w:pos="833"/>
        </w:tabs>
        <w:spacing w:before="1"/>
        <w:ind w:right="118"/>
        <w:rPr>
          <w:sz w:val="24"/>
        </w:rPr>
      </w:pPr>
      <w:r>
        <w:rPr>
          <w:sz w:val="24"/>
        </w:rPr>
        <w:t>In the event of an equality of votes or non filling of the posts of the office bearers or members of the Executive Committee, the matter shall be decided by ballot at the Annual General</w:t>
      </w:r>
      <w:r>
        <w:rPr>
          <w:spacing w:val="-1"/>
          <w:sz w:val="24"/>
        </w:rPr>
        <w:t xml:space="preserve"> </w:t>
      </w:r>
      <w:r>
        <w:rPr>
          <w:sz w:val="24"/>
        </w:rPr>
        <w:t>Meeting.</w:t>
      </w:r>
    </w:p>
    <w:p w:rsidR="000F0F08" w:rsidRDefault="000F0F08" w:rsidP="000F0F08">
      <w:pPr>
        <w:pStyle w:val="ListParagraph"/>
        <w:numPr>
          <w:ilvl w:val="0"/>
          <w:numId w:val="1"/>
        </w:numPr>
        <w:tabs>
          <w:tab w:val="left" w:pos="833"/>
        </w:tabs>
        <w:spacing w:before="79"/>
        <w:ind w:right="118"/>
        <w:rPr>
          <w:sz w:val="24"/>
        </w:rPr>
      </w:pPr>
      <w:r>
        <w:rPr>
          <w:sz w:val="24"/>
        </w:rPr>
        <w:t>The report of the scrutinizers on the result of voting shall be maintained in the office for reference until the next</w:t>
      </w:r>
      <w:r>
        <w:rPr>
          <w:spacing w:val="-1"/>
          <w:sz w:val="24"/>
        </w:rPr>
        <w:t xml:space="preserve"> </w:t>
      </w:r>
      <w:r>
        <w:rPr>
          <w:sz w:val="24"/>
        </w:rPr>
        <w:t>election.</w:t>
      </w:r>
    </w:p>
    <w:p w:rsidR="000F0F08" w:rsidRDefault="000F0F08" w:rsidP="000F0F08">
      <w:pPr>
        <w:pStyle w:val="ListParagraph"/>
        <w:numPr>
          <w:ilvl w:val="0"/>
          <w:numId w:val="1"/>
        </w:numPr>
        <w:tabs>
          <w:tab w:val="left" w:pos="833"/>
        </w:tabs>
        <w:ind w:right="118"/>
        <w:rPr>
          <w:sz w:val="24"/>
        </w:rPr>
      </w:pPr>
      <w:r>
        <w:rPr>
          <w:sz w:val="24"/>
        </w:rPr>
        <w:t>In case of tie between two members contesting in the election, each member will enjoy the post for a period of one year. If the number of contestants getting same number votes be more than two, only two members will be selected on lottery, to be executed by President in presence of other scrutinizers.</w:t>
      </w:r>
    </w:p>
    <w:p w:rsidR="000F0F08" w:rsidRDefault="000F0F08" w:rsidP="000F0F08">
      <w:pPr>
        <w:pStyle w:val="BodyText"/>
        <w:spacing w:before="1"/>
        <w:ind w:left="0"/>
        <w:rPr>
          <w:sz w:val="23"/>
        </w:rPr>
      </w:pPr>
    </w:p>
    <w:p w:rsidR="00112122" w:rsidRDefault="00112122"/>
    <w:sectPr w:rsidR="00112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009E7"/>
    <w:multiLevelType w:val="hybridMultilevel"/>
    <w:tmpl w:val="0E2AD0B4"/>
    <w:lvl w:ilvl="0" w:tplc="386027AA">
      <w:start w:val="1"/>
      <w:numFmt w:val="decimal"/>
      <w:lvlText w:val="%1."/>
      <w:lvlJc w:val="left"/>
      <w:pPr>
        <w:ind w:left="832" w:hanging="360"/>
      </w:pPr>
      <w:rPr>
        <w:rFonts w:ascii="Carlito" w:eastAsia="Carlito" w:hAnsi="Carlito" w:cs="Carlito" w:hint="default"/>
        <w:spacing w:val="-10"/>
        <w:w w:val="97"/>
        <w:sz w:val="24"/>
        <w:szCs w:val="24"/>
        <w:lang w:val="en-US" w:eastAsia="en-US" w:bidi="ar-SA"/>
      </w:rPr>
    </w:lvl>
    <w:lvl w:ilvl="1" w:tplc="18C6CA30">
      <w:numFmt w:val="bullet"/>
      <w:lvlText w:val="•"/>
      <w:lvlJc w:val="left"/>
      <w:pPr>
        <w:ind w:left="1610" w:hanging="360"/>
      </w:pPr>
      <w:rPr>
        <w:lang w:val="en-US" w:eastAsia="en-US" w:bidi="ar-SA"/>
      </w:rPr>
    </w:lvl>
    <w:lvl w:ilvl="2" w:tplc="3DE29078">
      <w:numFmt w:val="bullet"/>
      <w:lvlText w:val="•"/>
      <w:lvlJc w:val="left"/>
      <w:pPr>
        <w:ind w:left="2380" w:hanging="360"/>
      </w:pPr>
      <w:rPr>
        <w:lang w:val="en-US" w:eastAsia="en-US" w:bidi="ar-SA"/>
      </w:rPr>
    </w:lvl>
    <w:lvl w:ilvl="3" w:tplc="F244B454">
      <w:numFmt w:val="bullet"/>
      <w:lvlText w:val="•"/>
      <w:lvlJc w:val="left"/>
      <w:pPr>
        <w:ind w:left="3150" w:hanging="360"/>
      </w:pPr>
      <w:rPr>
        <w:lang w:val="en-US" w:eastAsia="en-US" w:bidi="ar-SA"/>
      </w:rPr>
    </w:lvl>
    <w:lvl w:ilvl="4" w:tplc="A44208CE">
      <w:numFmt w:val="bullet"/>
      <w:lvlText w:val="•"/>
      <w:lvlJc w:val="left"/>
      <w:pPr>
        <w:ind w:left="3920" w:hanging="360"/>
      </w:pPr>
      <w:rPr>
        <w:lang w:val="en-US" w:eastAsia="en-US" w:bidi="ar-SA"/>
      </w:rPr>
    </w:lvl>
    <w:lvl w:ilvl="5" w:tplc="4126E27A">
      <w:numFmt w:val="bullet"/>
      <w:lvlText w:val="•"/>
      <w:lvlJc w:val="left"/>
      <w:pPr>
        <w:ind w:left="4690" w:hanging="360"/>
      </w:pPr>
      <w:rPr>
        <w:lang w:val="en-US" w:eastAsia="en-US" w:bidi="ar-SA"/>
      </w:rPr>
    </w:lvl>
    <w:lvl w:ilvl="6" w:tplc="EC40F162">
      <w:numFmt w:val="bullet"/>
      <w:lvlText w:val="•"/>
      <w:lvlJc w:val="left"/>
      <w:pPr>
        <w:ind w:left="5460" w:hanging="360"/>
      </w:pPr>
      <w:rPr>
        <w:lang w:val="en-US" w:eastAsia="en-US" w:bidi="ar-SA"/>
      </w:rPr>
    </w:lvl>
    <w:lvl w:ilvl="7" w:tplc="D9BCA600">
      <w:numFmt w:val="bullet"/>
      <w:lvlText w:val="•"/>
      <w:lvlJc w:val="left"/>
      <w:pPr>
        <w:ind w:left="6230" w:hanging="360"/>
      </w:pPr>
      <w:rPr>
        <w:lang w:val="en-US" w:eastAsia="en-US" w:bidi="ar-SA"/>
      </w:rPr>
    </w:lvl>
    <w:lvl w:ilvl="8" w:tplc="B9B6FD46">
      <w:numFmt w:val="bullet"/>
      <w:lvlText w:val="•"/>
      <w:lvlJc w:val="left"/>
      <w:pPr>
        <w:ind w:left="7000" w:hanging="360"/>
      </w:pPr>
      <w:rPr>
        <w:lang w:val="en-US" w:eastAsia="en-US" w:bidi="ar-SA"/>
      </w:rPr>
    </w:lvl>
  </w:abstractNum>
  <w:num w:numId="1" w16cid:durableId="172780173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08"/>
    <w:rsid w:val="000F0F08"/>
    <w:rsid w:val="00112122"/>
    <w:rsid w:val="0077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70F7D-7F52-4D50-BB53-D2071416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F08"/>
    <w:pPr>
      <w:widowControl w:val="0"/>
      <w:autoSpaceDE w:val="0"/>
      <w:autoSpaceDN w:val="0"/>
      <w:spacing w:after="0" w:line="240" w:lineRule="auto"/>
    </w:pPr>
    <w:rPr>
      <w:rFonts w:ascii="Carlito" w:eastAsia="Carlito" w:hAnsi="Carlito" w:cs="Carlito"/>
      <w:kern w:val="0"/>
      <w14:ligatures w14:val="none"/>
    </w:rPr>
  </w:style>
  <w:style w:type="paragraph" w:styleId="Heading2">
    <w:name w:val="heading 2"/>
    <w:basedOn w:val="Normal"/>
    <w:link w:val="Heading2Char"/>
    <w:uiPriority w:val="9"/>
    <w:semiHidden/>
    <w:unhideWhenUsed/>
    <w:qFormat/>
    <w:rsid w:val="000F0F08"/>
    <w:pPr>
      <w:ind w:left="1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F0F08"/>
    <w:rPr>
      <w:rFonts w:ascii="Carlito" w:eastAsia="Carlito" w:hAnsi="Carlito" w:cs="Carlito"/>
      <w:b/>
      <w:bCs/>
      <w:kern w:val="0"/>
      <w:sz w:val="24"/>
      <w:szCs w:val="24"/>
      <w14:ligatures w14:val="none"/>
    </w:rPr>
  </w:style>
  <w:style w:type="paragraph" w:styleId="BodyText">
    <w:name w:val="Body Text"/>
    <w:basedOn w:val="Normal"/>
    <w:link w:val="BodyTextChar"/>
    <w:uiPriority w:val="1"/>
    <w:semiHidden/>
    <w:unhideWhenUsed/>
    <w:qFormat/>
    <w:rsid w:val="000F0F08"/>
    <w:pPr>
      <w:ind w:left="832"/>
    </w:pPr>
    <w:rPr>
      <w:sz w:val="24"/>
      <w:szCs w:val="24"/>
    </w:rPr>
  </w:style>
  <w:style w:type="character" w:customStyle="1" w:styleId="BodyTextChar">
    <w:name w:val="Body Text Char"/>
    <w:basedOn w:val="DefaultParagraphFont"/>
    <w:link w:val="BodyText"/>
    <w:uiPriority w:val="1"/>
    <w:semiHidden/>
    <w:rsid w:val="000F0F08"/>
    <w:rPr>
      <w:rFonts w:ascii="Carlito" w:eastAsia="Carlito" w:hAnsi="Carlito" w:cs="Carlito"/>
      <w:kern w:val="0"/>
      <w:sz w:val="24"/>
      <w:szCs w:val="24"/>
      <w14:ligatures w14:val="none"/>
    </w:rPr>
  </w:style>
  <w:style w:type="paragraph" w:styleId="ListParagraph">
    <w:name w:val="List Paragraph"/>
    <w:basedOn w:val="Normal"/>
    <w:uiPriority w:val="1"/>
    <w:qFormat/>
    <w:rsid w:val="000F0F08"/>
    <w:pPr>
      <w:ind w:left="832"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62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drchandrabhan meena</dc:creator>
  <cp:keywords/>
  <dc:description/>
  <cp:lastModifiedBy>drchandrabhan meena</cp:lastModifiedBy>
  <cp:revision>1</cp:revision>
  <dcterms:created xsi:type="dcterms:W3CDTF">2023-03-19T13:16:00Z</dcterms:created>
  <dcterms:modified xsi:type="dcterms:W3CDTF">2023-03-19T13:18:00Z</dcterms:modified>
</cp:coreProperties>
</file>